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72F1E" w14:textId="3D51E339" w:rsidR="00C851F7" w:rsidRDefault="00F11077" w:rsidP="00C851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ANNEXE 2</w:t>
      </w:r>
      <w:r w:rsidR="00F2040B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14:paraId="41176764" w14:textId="77777777" w:rsidR="00C851F7" w:rsidRDefault="00C851F7" w:rsidP="00C85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9E64AD5" w14:textId="422B5F0C" w:rsidR="00C851F7" w:rsidRPr="004055E9" w:rsidRDefault="00C851F7" w:rsidP="00F2040B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DEMANDE D’ATTESTATION DU CARACTÈRE </w:t>
      </w:r>
      <w:r w:rsidR="004055E9">
        <w:rPr>
          <w:rFonts w:ascii="Arial" w:hAnsi="Arial" w:cs="Arial"/>
          <w:sz w:val="24"/>
          <w:szCs w:val="24"/>
        </w:rPr>
        <w:t xml:space="preserve">RÉEL ET SÉRIEUX D’UN PROJET DE </w:t>
      </w:r>
      <w:r w:rsidR="004055E9">
        <w:rPr>
          <w:rFonts w:ascii="Arial" w:hAnsi="Arial" w:cs="Arial"/>
          <w:caps/>
          <w:sz w:val="24"/>
          <w:szCs w:val="24"/>
        </w:rPr>
        <w:t>cré</w:t>
      </w:r>
      <w:r w:rsidR="004055E9" w:rsidRPr="004055E9">
        <w:rPr>
          <w:rFonts w:ascii="Arial" w:hAnsi="Arial" w:cs="Arial"/>
          <w:caps/>
          <w:sz w:val="24"/>
          <w:szCs w:val="24"/>
        </w:rPr>
        <w:t>ation ou reprise d’entreprise</w:t>
      </w:r>
    </w:p>
    <w:tbl>
      <w:tblPr>
        <w:tblW w:w="0" w:type="auto"/>
        <w:tblInd w:w="8" w:type="dxa"/>
        <w:shd w:val="clear" w:color="auto" w:fill="DEDDD4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30"/>
      </w:tblGrid>
      <w:tr w:rsidR="00C851F7" w14:paraId="5B57B044" w14:textId="77777777" w:rsidTr="00F2040B">
        <w:tc>
          <w:tcPr>
            <w:tcW w:w="9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DDD4"/>
            <w:tcMar>
              <w:top w:w="2" w:type="dxa"/>
              <w:left w:w="2" w:type="dxa"/>
              <w:bottom w:w="2" w:type="dxa"/>
              <w:right w:w="2" w:type="dxa"/>
            </w:tcMar>
          </w:tcPr>
          <w:p w14:paraId="52D1AF9C" w14:textId="77777777" w:rsidR="00C851F7" w:rsidRDefault="00C851F7" w:rsidP="00FD0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14AD288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Cadre réservé à la commission paritaire interprofessionnelle régionale</w:t>
            </w:r>
          </w:p>
          <w:p w14:paraId="3E7B8399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3745668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réception de la demande : _ _ /_ _ /_ _</w:t>
            </w:r>
          </w:p>
          <w:p w14:paraId="412394BF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D0E2960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notification du dossier réputé complet : _ _ /_ _ /_ _</w:t>
            </w:r>
          </w:p>
          <w:p w14:paraId="7355EE03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298D463" w14:textId="77777777" w:rsidR="00C851F7" w:rsidRDefault="00C851F7" w:rsidP="00FD0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Numéro du dossier :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  <w:shd w:val="clear" w:color="auto" w:fill="DEDDD4"/>
          </w:tcPr>
          <w:p w14:paraId="7C18B7FF" w14:textId="77777777" w:rsidR="00C851F7" w:rsidRDefault="00C851F7" w:rsidP="00FD0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11F9A4" w14:textId="77777777" w:rsidR="00C851F7" w:rsidRDefault="00C851F7" w:rsidP="00C85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30"/>
      </w:tblGrid>
      <w:tr w:rsidR="00C851F7" w14:paraId="6825AEC0" w14:textId="77777777" w:rsidTr="00F2040B">
        <w:tc>
          <w:tcPr>
            <w:tcW w:w="9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152EC52" w14:textId="77777777" w:rsidR="00C851F7" w:rsidRDefault="00C851F7" w:rsidP="00F2040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Volet à remplir par le demandeur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4540F5E2" w14:textId="77777777" w:rsidR="00C851F7" w:rsidRDefault="00C851F7" w:rsidP="00FD0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DD8D1" w14:textId="77777777" w:rsidR="00C851F7" w:rsidRPr="00F2040B" w:rsidRDefault="00C851F7" w:rsidP="00C851F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</w:t>
      </w:r>
    </w:p>
    <w:p w14:paraId="10636DF8" w14:textId="4DE066AE" w:rsidR="00C851F7" w:rsidRPr="00F2040B" w:rsidRDefault="00C851F7" w:rsidP="00C851F7">
      <w:pPr>
        <w:rPr>
          <w:rFonts w:ascii="Arial" w:hAnsi="Arial" w:cs="Arial"/>
        </w:rPr>
      </w:pPr>
    </w:p>
    <w:p w14:paraId="517E84BB" w14:textId="77777777" w:rsidR="00C851F7" w:rsidRPr="00F2040B" w:rsidRDefault="00C851F7" w:rsidP="00C851F7">
      <w:pPr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>1. Identité et coordonnées du demandeur</w:t>
      </w:r>
    </w:p>
    <w:p w14:paraId="7DB6D844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3BF4D2ED" w14:textId="7E168036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Madame □ Monsieur □</w:t>
      </w:r>
    </w:p>
    <w:p w14:paraId="27CB2B45" w14:textId="307858E1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Nom :</w:t>
      </w:r>
    </w:p>
    <w:p w14:paraId="32BB4E97" w14:textId="74731FA6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Prénom :</w:t>
      </w:r>
    </w:p>
    <w:p w14:paraId="067A6021" w14:textId="247D2325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Né(e) le : _ _ /_ _ /_ _ _ _</w:t>
      </w:r>
    </w:p>
    <w:p w14:paraId="1FF7C104" w14:textId="4F916236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Nationalité :</w:t>
      </w:r>
    </w:p>
    <w:p w14:paraId="6A2B42D0" w14:textId="3A0791FC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 xml:space="preserve">N° Sécurité sociale (NIR) : _ /_ /_ /_ /_ /_ </w:t>
      </w:r>
      <w:r w:rsidR="00F2040B" w:rsidRPr="00F2040B">
        <w:rPr>
          <w:rFonts w:ascii="Arial" w:hAnsi="Arial" w:cs="Arial"/>
        </w:rPr>
        <w:t>/_ /_ /_ /_ /_ /_ /_ Clé : _ /_</w:t>
      </w:r>
    </w:p>
    <w:p w14:paraId="0EC20A7D" w14:textId="561DBA60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Adresse :</w:t>
      </w:r>
    </w:p>
    <w:p w14:paraId="6C0BB8C2" w14:textId="3B7A2410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 xml:space="preserve">N° : </w:t>
      </w:r>
      <w:r w:rsidR="00F2040B" w:rsidRPr="00F2040B">
        <w:rPr>
          <w:rFonts w:ascii="Arial" w:hAnsi="Arial" w:cs="Arial"/>
        </w:rPr>
        <w:t xml:space="preserve">         Voie :</w:t>
      </w:r>
    </w:p>
    <w:p w14:paraId="7907CAE8" w14:textId="237C8975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(Bâtiment, escalier…</w:t>
      </w:r>
      <w:r w:rsidR="00F2040B" w:rsidRPr="00F2040B">
        <w:rPr>
          <w:rFonts w:ascii="Arial" w:hAnsi="Arial" w:cs="Arial"/>
        </w:rPr>
        <w:t>) :</w:t>
      </w:r>
    </w:p>
    <w:p w14:paraId="10021286" w14:textId="0195A11A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 xml:space="preserve">Code postal : </w:t>
      </w:r>
      <w:r w:rsidR="00F2040B" w:rsidRPr="00F2040B">
        <w:rPr>
          <w:rFonts w:ascii="Arial" w:hAnsi="Arial" w:cs="Arial"/>
        </w:rPr>
        <w:t xml:space="preserve">_ /_ /_ /_ /_      </w:t>
      </w:r>
      <w:r w:rsidR="00F2040B" w:rsidRPr="00F2040B">
        <w:rPr>
          <w:rFonts w:ascii="Arial" w:hAnsi="Arial" w:cs="Arial"/>
        </w:rPr>
        <w:tab/>
        <w:t>Commune :</w:t>
      </w:r>
    </w:p>
    <w:p w14:paraId="3A8D5860" w14:textId="1D5D28A9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 xml:space="preserve">Téléphone : </w:t>
      </w:r>
      <w:r w:rsidR="00F2040B" w:rsidRPr="00F2040B">
        <w:rPr>
          <w:rFonts w:ascii="Arial" w:hAnsi="Arial" w:cs="Arial"/>
        </w:rPr>
        <w:tab/>
      </w:r>
      <w:r w:rsidR="00F2040B" w:rsidRPr="00F2040B">
        <w:rPr>
          <w:rFonts w:ascii="Arial" w:hAnsi="Arial" w:cs="Arial"/>
        </w:rPr>
        <w:tab/>
      </w:r>
      <w:r w:rsidR="00F2040B" w:rsidRPr="00F2040B">
        <w:rPr>
          <w:rFonts w:ascii="Arial" w:hAnsi="Arial" w:cs="Arial"/>
        </w:rPr>
        <w:tab/>
      </w:r>
      <w:r w:rsidR="00F2040B" w:rsidRPr="00F2040B">
        <w:rPr>
          <w:rFonts w:ascii="Arial" w:hAnsi="Arial" w:cs="Arial"/>
        </w:rPr>
        <w:tab/>
      </w:r>
      <w:r w:rsidRPr="00F2040B">
        <w:rPr>
          <w:rFonts w:ascii="Arial" w:hAnsi="Arial" w:cs="Arial"/>
        </w:rPr>
        <w:t>Adresse e-mail :</w:t>
      </w:r>
    </w:p>
    <w:p w14:paraId="5B842F78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791DEB34" w14:textId="77777777" w:rsidR="00C851F7" w:rsidRPr="00F2040B" w:rsidRDefault="00C851F7" w:rsidP="00C851F7">
      <w:pPr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>2. Situation professionnelle actuelle du demandeur</w:t>
      </w:r>
    </w:p>
    <w:p w14:paraId="0BD51737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08E84D0F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Ne doit être évoqué que l’emploi actuellement occupé ou dont le salarié vient de démissionner. Conformément aux dispositions de l’article R. 5422-2-1, la demande est irrecevable lorsque la date de la démission est antérieure à la demande de conseil en évolution professionnelle.</w:t>
      </w:r>
    </w:p>
    <w:p w14:paraId="52E0F524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1943A383" w14:textId="3C7BCC45" w:rsidR="00C851F7" w:rsidRPr="00F2040B" w:rsidRDefault="00F2040B" w:rsidP="00F2040B">
      <w:pPr>
        <w:spacing w:before="120"/>
        <w:rPr>
          <w:rFonts w:ascii="Arial" w:hAnsi="Arial" w:cs="Arial"/>
          <w:b/>
          <w:u w:val="single"/>
        </w:rPr>
      </w:pPr>
      <w:r w:rsidRPr="00F2040B">
        <w:rPr>
          <w:rFonts w:ascii="Arial" w:hAnsi="Arial" w:cs="Arial"/>
          <w:b/>
          <w:u w:val="single"/>
        </w:rPr>
        <w:t>Emploi actuellement occupé</w:t>
      </w:r>
    </w:p>
    <w:p w14:paraId="2448C093" w14:textId="79ADDBE8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Fonctions exercées :</w:t>
      </w:r>
    </w:p>
    <w:p w14:paraId="1493F564" w14:textId="5D42BC76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Secteur d’activité :</w:t>
      </w:r>
    </w:p>
    <w:p w14:paraId="4196859C" w14:textId="20266695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Emp</w:t>
      </w:r>
      <w:r w:rsidR="00F2040B" w:rsidRPr="00F2040B">
        <w:rPr>
          <w:rFonts w:ascii="Arial" w:hAnsi="Arial" w:cs="Arial"/>
        </w:rPr>
        <w:t>loyeur (dénomination sociale) :</w:t>
      </w:r>
    </w:p>
    <w:p w14:paraId="3039C9CD" w14:textId="5EA8C6F5" w:rsidR="00C851F7" w:rsidRPr="00F2040B" w:rsidRDefault="00F2040B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Numéro SIRET :</w:t>
      </w:r>
    </w:p>
    <w:p w14:paraId="6CB64841" w14:textId="0095DB3F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t>Envisagez-vous une démission au titre de ce contrat de travail ? Oui □ Non □</w:t>
      </w:r>
    </w:p>
    <w:p w14:paraId="27FECC7E" w14:textId="77777777" w:rsidR="00C851F7" w:rsidRPr="00F2040B" w:rsidRDefault="00C851F7" w:rsidP="00F2040B">
      <w:pPr>
        <w:spacing w:before="120"/>
        <w:rPr>
          <w:rFonts w:ascii="Arial" w:hAnsi="Arial" w:cs="Arial"/>
        </w:rPr>
      </w:pPr>
      <w:r w:rsidRPr="00F2040B">
        <w:rPr>
          <w:rFonts w:ascii="Arial" w:hAnsi="Arial" w:cs="Arial"/>
        </w:rPr>
        <w:lastRenderedPageBreak/>
        <w:t>Date de la démission (si antérieure à la présente demande) : _ _ /_ _ /_ _ _ _</w:t>
      </w:r>
    </w:p>
    <w:p w14:paraId="74F7C062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5F9C5BCC" w14:textId="6E406DD0" w:rsidR="00C851F7" w:rsidRPr="00F2040B" w:rsidRDefault="00C851F7" w:rsidP="00C851F7">
      <w:pPr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 xml:space="preserve">3. </w:t>
      </w:r>
      <w:r w:rsidR="00F11077">
        <w:rPr>
          <w:rFonts w:ascii="Arial" w:hAnsi="Arial" w:cs="Arial"/>
          <w:b/>
        </w:rPr>
        <w:t>Projet de création ou de reprise d’une entreprise</w:t>
      </w:r>
    </w:p>
    <w:p w14:paraId="0C7A860B" w14:textId="77777777" w:rsidR="00C851F7" w:rsidRPr="00F11077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40119070" w14:textId="77777777" w:rsidR="00F11077" w:rsidRPr="00F11077" w:rsidRDefault="00F11077" w:rsidP="00C851F7">
      <w:pPr>
        <w:rPr>
          <w:rFonts w:ascii="Arial" w:hAnsi="Arial" w:cs="Arial"/>
        </w:rPr>
      </w:pPr>
      <w:r w:rsidRPr="00F11077">
        <w:rPr>
          <w:rFonts w:ascii="Arial" w:hAnsi="Arial" w:cs="Arial"/>
        </w:rPr>
        <w:t>Objectif du projet professionnel :</w:t>
      </w:r>
    </w:p>
    <w:p w14:paraId="275D62E5" w14:textId="77777777" w:rsidR="00F11077" w:rsidRPr="00F11077" w:rsidRDefault="00F11077" w:rsidP="00F11077">
      <w:pPr>
        <w:spacing w:before="120" w:after="120"/>
        <w:rPr>
          <w:rFonts w:ascii="Arial" w:hAnsi="Arial" w:cs="Arial"/>
        </w:rPr>
      </w:pPr>
      <w:r w:rsidRPr="00F11077">
        <w:rPr>
          <w:rFonts w:ascii="Arial" w:hAnsi="Arial" w:cs="Arial"/>
        </w:rPr>
        <w:t xml:space="preserve">□ Création d’une entreprise </w:t>
      </w:r>
    </w:p>
    <w:p w14:paraId="6706D85B" w14:textId="14BAE035" w:rsidR="00C851F7" w:rsidRPr="00F11077" w:rsidRDefault="00F11077" w:rsidP="00F11077">
      <w:pPr>
        <w:spacing w:before="120" w:after="120"/>
        <w:rPr>
          <w:rFonts w:ascii="Arial" w:hAnsi="Arial" w:cs="Arial"/>
        </w:rPr>
      </w:pPr>
      <w:r w:rsidRPr="00F11077">
        <w:rPr>
          <w:rFonts w:ascii="Arial" w:hAnsi="Arial" w:cs="Arial"/>
        </w:rPr>
        <w:t>□ Reprise d’une entreprise</w:t>
      </w:r>
      <w:r w:rsidR="00C851F7" w:rsidRPr="00F11077">
        <w:rPr>
          <w:rFonts w:ascii="Arial" w:hAnsi="Arial" w:cs="Arial"/>
        </w:rPr>
        <w:t> </w:t>
      </w:r>
    </w:p>
    <w:p w14:paraId="60381B6E" w14:textId="77777777" w:rsidR="00F11077" w:rsidRPr="00F2040B" w:rsidRDefault="00F11077" w:rsidP="00C851F7">
      <w:pPr>
        <w:rPr>
          <w:rFonts w:ascii="Arial" w:hAnsi="Arial" w:cs="Arial"/>
        </w:rPr>
      </w:pPr>
    </w:p>
    <w:p w14:paraId="0CA6F6B3" w14:textId="4A3E8EA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Je soussigné(e) : </w:t>
      </w:r>
      <w:r w:rsidR="00F2040B" w:rsidRPr="00F2040B">
        <w:rPr>
          <w:rFonts w:ascii="Arial" w:hAnsi="Arial" w:cs="Arial"/>
        </w:rPr>
        <w:t>_ _ _ __ _ _ __ _ _ __ _ _ __ _ _ __ _ _ __ _ _ _</w:t>
      </w:r>
    </w:p>
    <w:p w14:paraId="7C52EA1F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757D3908" w14:textId="37AE6E82" w:rsidR="00C851F7" w:rsidRPr="00F2040B" w:rsidRDefault="00C851F7" w:rsidP="00F2040B">
      <w:pPr>
        <w:pStyle w:val="Paragraphedeliste"/>
        <w:numPr>
          <w:ilvl w:val="0"/>
          <w:numId w:val="16"/>
        </w:numPr>
        <w:spacing w:before="120"/>
        <w:ind w:left="284" w:hanging="284"/>
        <w:rPr>
          <w:rFonts w:ascii="Arial" w:hAnsi="Arial" w:cs="Arial"/>
        </w:rPr>
      </w:pPr>
      <w:r w:rsidRPr="00F2040B">
        <w:rPr>
          <w:rFonts w:ascii="Arial" w:hAnsi="Arial" w:cs="Arial"/>
        </w:rPr>
        <w:t>atteste sur l’honneur de ne pas avoir déposé de demande d’attestation du caractère réel et sérieux de mon projet professionnel auprès d’une autre commission paritaire ;</w:t>
      </w:r>
    </w:p>
    <w:p w14:paraId="41F64594" w14:textId="532B4A22" w:rsidR="00C851F7" w:rsidRPr="00F2040B" w:rsidRDefault="00C851F7" w:rsidP="00F2040B">
      <w:pPr>
        <w:pStyle w:val="Paragraphedeliste"/>
        <w:numPr>
          <w:ilvl w:val="0"/>
          <w:numId w:val="16"/>
        </w:numPr>
        <w:spacing w:before="120"/>
        <w:ind w:left="284" w:hanging="284"/>
        <w:rPr>
          <w:rFonts w:ascii="Arial" w:hAnsi="Arial" w:cs="Arial"/>
        </w:rPr>
      </w:pPr>
      <w:r w:rsidRPr="00F2040B">
        <w:rPr>
          <w:rFonts w:ascii="Arial" w:hAnsi="Arial" w:cs="Arial"/>
        </w:rPr>
        <w:t>reconnais avoir pris connaissance des pièces à joindre obligatoirement à mon dossier ;</w:t>
      </w:r>
    </w:p>
    <w:p w14:paraId="1FD8269E" w14:textId="32B521CB" w:rsidR="00C851F7" w:rsidRPr="00F2040B" w:rsidRDefault="00C851F7" w:rsidP="00F2040B">
      <w:pPr>
        <w:pStyle w:val="Paragraphedeliste"/>
        <w:numPr>
          <w:ilvl w:val="0"/>
          <w:numId w:val="16"/>
        </w:numPr>
        <w:spacing w:before="120"/>
        <w:ind w:left="284" w:hanging="284"/>
        <w:rPr>
          <w:rFonts w:ascii="Arial" w:hAnsi="Arial" w:cs="Arial"/>
        </w:rPr>
      </w:pPr>
      <w:r w:rsidRPr="00F2040B">
        <w:rPr>
          <w:rFonts w:ascii="Arial" w:hAnsi="Arial" w:cs="Arial"/>
        </w:rPr>
        <w:t>certifie sur l’honneur l’exactitude des informations et pièces communiquées dans le cadre de la présente demande </w:t>
      </w:r>
    </w:p>
    <w:p w14:paraId="424E4BCC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50BEA720" w14:textId="619AE5F5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 xml:space="preserve">Fait le : _ _ /_ _ /_ _ _ _ </w:t>
      </w:r>
      <w:r w:rsidR="00F2040B">
        <w:rPr>
          <w:rFonts w:ascii="Arial" w:hAnsi="Arial" w:cs="Arial"/>
        </w:rPr>
        <w:t xml:space="preserve">        </w:t>
      </w:r>
      <w:r w:rsidRPr="00F2040B">
        <w:rPr>
          <w:rFonts w:ascii="Arial" w:hAnsi="Arial" w:cs="Arial"/>
        </w:rPr>
        <w:t>à :</w:t>
      </w:r>
      <w:r w:rsidR="00F2040B">
        <w:rPr>
          <w:rFonts w:ascii="Arial" w:hAnsi="Arial" w:cs="Arial"/>
        </w:rPr>
        <w:t xml:space="preserve"> </w:t>
      </w:r>
      <w:r w:rsidR="00F2040B" w:rsidRPr="00F2040B">
        <w:rPr>
          <w:rFonts w:ascii="Arial" w:hAnsi="Arial" w:cs="Arial"/>
        </w:rPr>
        <w:t>_ _ __ _ _ __ _ _ _</w:t>
      </w:r>
    </w:p>
    <w:p w14:paraId="3D1E648C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5204143E" w14:textId="77777777" w:rsidR="00C851F7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Signature : </w:t>
      </w:r>
    </w:p>
    <w:p w14:paraId="6ED196B7" w14:textId="77777777" w:rsidR="00E25ACB" w:rsidRDefault="00E25ACB" w:rsidP="00C851F7">
      <w:pPr>
        <w:rPr>
          <w:rFonts w:ascii="Arial" w:hAnsi="Arial" w:cs="Arial"/>
        </w:rPr>
      </w:pPr>
    </w:p>
    <w:p w14:paraId="798FEEBA" w14:textId="77777777" w:rsidR="00E25ACB" w:rsidRDefault="00E25ACB" w:rsidP="00C851F7">
      <w:pPr>
        <w:rPr>
          <w:rFonts w:ascii="Arial" w:hAnsi="Arial" w:cs="Arial"/>
        </w:rPr>
      </w:pPr>
    </w:p>
    <w:p w14:paraId="21C64657" w14:textId="77777777" w:rsidR="00E25ACB" w:rsidRDefault="00E25ACB" w:rsidP="00C851F7">
      <w:pPr>
        <w:rPr>
          <w:rFonts w:ascii="Arial" w:hAnsi="Arial" w:cs="Arial"/>
        </w:rPr>
      </w:pPr>
    </w:p>
    <w:p w14:paraId="4E853951" w14:textId="77777777" w:rsidR="00E25ACB" w:rsidRDefault="00E25ACB" w:rsidP="00C851F7">
      <w:pPr>
        <w:rPr>
          <w:rFonts w:ascii="Arial" w:hAnsi="Arial" w:cs="Arial"/>
        </w:rPr>
      </w:pPr>
    </w:p>
    <w:p w14:paraId="67F4BDBA" w14:textId="77777777" w:rsidR="00E25ACB" w:rsidRDefault="00E25ACB" w:rsidP="00C851F7">
      <w:pPr>
        <w:rPr>
          <w:rFonts w:ascii="Arial" w:hAnsi="Arial" w:cs="Arial"/>
        </w:rPr>
      </w:pPr>
    </w:p>
    <w:p w14:paraId="331F7897" w14:textId="77777777" w:rsidR="00E25ACB" w:rsidRPr="00F2040B" w:rsidRDefault="00E25ACB" w:rsidP="00C851F7">
      <w:pPr>
        <w:rPr>
          <w:rFonts w:ascii="Arial" w:hAnsi="Arial" w:cs="Arial"/>
        </w:rPr>
      </w:pPr>
    </w:p>
    <w:p w14:paraId="04DBC2DD" w14:textId="77777777" w:rsidR="00F2040B" w:rsidRPr="00F2040B" w:rsidRDefault="00F2040B" w:rsidP="00C851F7">
      <w:pPr>
        <w:rPr>
          <w:rFonts w:ascii="Arial" w:hAnsi="Arial" w:cs="Aria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30"/>
      </w:tblGrid>
      <w:tr w:rsidR="00C851F7" w:rsidRPr="00F2040B" w14:paraId="6873ED99" w14:textId="77777777" w:rsidTr="00FD0080">
        <w:tc>
          <w:tcPr>
            <w:tcW w:w="9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14:paraId="109ABC45" w14:textId="3373EBAC" w:rsidR="00C851F7" w:rsidRPr="00F2040B" w:rsidRDefault="00C851F7" w:rsidP="00E25AC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5ACB">
              <w:rPr>
                <w:rFonts w:ascii="Arial" w:hAnsi="Arial" w:cs="Arial"/>
                <w:sz w:val="24"/>
                <w:szCs w:val="24"/>
              </w:rPr>
              <w:t> Pièces à joindre obligatoirement au dossier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14:paraId="1B3557BF" w14:textId="77777777" w:rsidR="00C851F7" w:rsidRPr="00F2040B" w:rsidRDefault="00C851F7" w:rsidP="00FD0080">
            <w:pPr>
              <w:rPr>
                <w:rFonts w:ascii="Arial" w:hAnsi="Arial" w:cs="Arial"/>
              </w:rPr>
            </w:pPr>
          </w:p>
        </w:tc>
      </w:tr>
    </w:tbl>
    <w:p w14:paraId="426EF969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366305D0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0FE2E025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L’ensemble des documents mentionnés ci-dessous doivent être transmis à la commission paritaire interprofessionnelle régionale. L’examen de la demande ne débutera qu’à compter de la réception du dossier complet.</w:t>
      </w:r>
    </w:p>
    <w:p w14:paraId="0DBDAE48" w14:textId="77777777" w:rsidR="00C851F7" w:rsidRPr="00F2040B" w:rsidRDefault="00C851F7" w:rsidP="00C851F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</w:p>
    <w:p w14:paraId="40D3B488" w14:textId="5B259CA5" w:rsidR="00C851F7" w:rsidRPr="00E25ACB" w:rsidRDefault="00F11077" w:rsidP="00E25ACB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F11077">
        <w:rPr>
          <w:rFonts w:ascii="Arial" w:hAnsi="Arial" w:cs="Arial"/>
        </w:rPr>
        <w:t>Doit être obligatoirement transmis à la commission paritaire interprofessionnelle régionale le volet CEP de la présente demande, rempli et signé</w:t>
      </w:r>
      <w:r w:rsidR="00C851F7" w:rsidRPr="00E25ACB">
        <w:rPr>
          <w:rFonts w:ascii="Arial" w:hAnsi="Arial" w:cs="Arial"/>
        </w:rPr>
        <w:t>.</w:t>
      </w:r>
    </w:p>
    <w:p w14:paraId="7F3A3C61" w14:textId="4A9018B8" w:rsidR="00C851F7" w:rsidRPr="00F11077" w:rsidRDefault="00C851F7" w:rsidP="00F11077">
      <w:pPr>
        <w:rPr>
          <w:rFonts w:ascii="Arial" w:hAnsi="Arial" w:cs="Arial"/>
        </w:rPr>
      </w:pPr>
      <w:r w:rsidRPr="00F2040B">
        <w:rPr>
          <w:rFonts w:ascii="Arial" w:hAnsi="Arial" w:cs="Arial"/>
        </w:rPr>
        <w:t> </w:t>
      </w:r>
      <w:r w:rsidRPr="00F11077">
        <w:rPr>
          <w:rFonts w:ascii="Arial" w:hAnsi="Arial" w:cs="Arial"/>
        </w:rPr>
        <w:t> </w:t>
      </w:r>
    </w:p>
    <w:p w14:paraId="2FE3E78F" w14:textId="77777777" w:rsidR="00BD4545" w:rsidRPr="00F2040B" w:rsidRDefault="00BD4545" w:rsidP="00835E09">
      <w:pPr>
        <w:rPr>
          <w:rFonts w:ascii="Arial" w:hAnsi="Arial" w:cs="Arial"/>
        </w:rPr>
      </w:pPr>
    </w:p>
    <w:sectPr w:rsidR="00BD4545" w:rsidRPr="00F2040B" w:rsidSect="00F2040B">
      <w:footerReference w:type="default" r:id="rId8"/>
      <w:pgSz w:w="11906" w:h="16838"/>
      <w:pgMar w:top="993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27C6C" w14:textId="77777777" w:rsidR="001F0983" w:rsidRDefault="001F0983" w:rsidP="001877D7">
      <w:r>
        <w:separator/>
      </w:r>
    </w:p>
  </w:endnote>
  <w:endnote w:type="continuationSeparator" w:id="0">
    <w:p w14:paraId="542FD049" w14:textId="77777777" w:rsidR="001F0983" w:rsidRDefault="001F0983" w:rsidP="0018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CB23" w14:textId="3C3A4E1D" w:rsidR="001877D7" w:rsidRDefault="00036688" w:rsidP="00036688">
    <w:pPr>
      <w:pStyle w:val="Pieddepage"/>
      <w:jc w:val="cen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2D6227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DA35" w14:textId="77777777" w:rsidR="001F0983" w:rsidRDefault="001F0983" w:rsidP="001877D7">
      <w:r>
        <w:separator/>
      </w:r>
    </w:p>
  </w:footnote>
  <w:footnote w:type="continuationSeparator" w:id="0">
    <w:p w14:paraId="53778836" w14:textId="77777777" w:rsidR="001F0983" w:rsidRDefault="001F0983" w:rsidP="001877D7">
      <w:r>
        <w:continuationSeparator/>
      </w:r>
    </w:p>
  </w:footnote>
  <w:footnote w:id="1">
    <w:p w14:paraId="0CBD60D0" w14:textId="56DEFA8C" w:rsidR="00F2040B" w:rsidRDefault="00F204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2040B">
        <w:rPr>
          <w:rFonts w:ascii="Arial" w:hAnsi="Arial" w:cs="Arial"/>
          <w:bCs/>
          <w:color w:val="A6A6A6" w:themeColor="background1" w:themeShade="A6"/>
          <w:sz w:val="18"/>
          <w:szCs w:val="24"/>
        </w:rPr>
        <w:t>Arrêté du 23 octobre 2019 relatif au contenu de la demande d’attestation du caractère réel et sérieux des projets professionnels des salariés démissionnaires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EAE435"/>
    <w:multiLevelType w:val="hybridMultilevel"/>
    <w:tmpl w:val="B4FD72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2504A4"/>
    <w:multiLevelType w:val="hybridMultilevel"/>
    <w:tmpl w:val="2BB22C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6E7D01"/>
    <w:multiLevelType w:val="hybridMultilevel"/>
    <w:tmpl w:val="CAC2F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BCA"/>
    <w:multiLevelType w:val="hybridMultilevel"/>
    <w:tmpl w:val="4D2AC754"/>
    <w:lvl w:ilvl="0" w:tplc="F5B60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85318"/>
    <w:multiLevelType w:val="hybridMultilevel"/>
    <w:tmpl w:val="CAC2F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7AA"/>
    <w:multiLevelType w:val="hybridMultilevel"/>
    <w:tmpl w:val="1D605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6C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C4C"/>
    <w:multiLevelType w:val="hybridMultilevel"/>
    <w:tmpl w:val="F970CB98"/>
    <w:lvl w:ilvl="0" w:tplc="7D989AE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6DA6"/>
    <w:multiLevelType w:val="hybridMultilevel"/>
    <w:tmpl w:val="AF92E5BE"/>
    <w:lvl w:ilvl="0" w:tplc="61705C9A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39CD1C24"/>
    <w:multiLevelType w:val="hybridMultilevel"/>
    <w:tmpl w:val="38ACA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125"/>
    <w:multiLevelType w:val="hybridMultilevel"/>
    <w:tmpl w:val="1AD83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914"/>
    <w:multiLevelType w:val="hybridMultilevel"/>
    <w:tmpl w:val="70DE7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30F6A"/>
    <w:multiLevelType w:val="hybridMultilevel"/>
    <w:tmpl w:val="EEB8BD5C"/>
    <w:lvl w:ilvl="0" w:tplc="12105B86">
      <w:start w:val="1"/>
      <w:numFmt w:val="bullet"/>
      <w:lvlText w:val="−"/>
      <w:lvlJc w:val="left"/>
      <w:pPr>
        <w:ind w:left="71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CF20585"/>
    <w:multiLevelType w:val="hybridMultilevel"/>
    <w:tmpl w:val="FC4ED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5B50"/>
    <w:multiLevelType w:val="hybridMultilevel"/>
    <w:tmpl w:val="5D54F636"/>
    <w:lvl w:ilvl="0" w:tplc="5C465766">
      <w:start w:val="2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7B23"/>
    <w:multiLevelType w:val="hybridMultilevel"/>
    <w:tmpl w:val="6C86BCDC"/>
    <w:lvl w:ilvl="0" w:tplc="7D989AE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021A"/>
    <w:multiLevelType w:val="hybridMultilevel"/>
    <w:tmpl w:val="99A4B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F5D83"/>
    <w:multiLevelType w:val="hybridMultilevel"/>
    <w:tmpl w:val="68EA5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6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0"/>
    <w:rsid w:val="00002311"/>
    <w:rsid w:val="00036688"/>
    <w:rsid w:val="000D5A46"/>
    <w:rsid w:val="00135744"/>
    <w:rsid w:val="00152CAA"/>
    <w:rsid w:val="00181E4E"/>
    <w:rsid w:val="001877D7"/>
    <w:rsid w:val="001C0378"/>
    <w:rsid w:val="001D4544"/>
    <w:rsid w:val="001F0983"/>
    <w:rsid w:val="00270251"/>
    <w:rsid w:val="002D6227"/>
    <w:rsid w:val="00331E82"/>
    <w:rsid w:val="0033639A"/>
    <w:rsid w:val="00340BEF"/>
    <w:rsid w:val="0034652A"/>
    <w:rsid w:val="003F4369"/>
    <w:rsid w:val="003F5FD1"/>
    <w:rsid w:val="004055E9"/>
    <w:rsid w:val="00410CA4"/>
    <w:rsid w:val="00483A20"/>
    <w:rsid w:val="004967A1"/>
    <w:rsid w:val="004A03E1"/>
    <w:rsid w:val="004C6C9A"/>
    <w:rsid w:val="005629EB"/>
    <w:rsid w:val="00597B67"/>
    <w:rsid w:val="005F7CF6"/>
    <w:rsid w:val="006C352E"/>
    <w:rsid w:val="006F695B"/>
    <w:rsid w:val="00702640"/>
    <w:rsid w:val="00734B1D"/>
    <w:rsid w:val="00737053"/>
    <w:rsid w:val="00740734"/>
    <w:rsid w:val="00793E3B"/>
    <w:rsid w:val="007C430B"/>
    <w:rsid w:val="00800201"/>
    <w:rsid w:val="00807BAE"/>
    <w:rsid w:val="00826701"/>
    <w:rsid w:val="00835E09"/>
    <w:rsid w:val="008B7EBB"/>
    <w:rsid w:val="008E60B0"/>
    <w:rsid w:val="009119DC"/>
    <w:rsid w:val="009407E2"/>
    <w:rsid w:val="009964E4"/>
    <w:rsid w:val="00A23883"/>
    <w:rsid w:val="00A33C42"/>
    <w:rsid w:val="00A77678"/>
    <w:rsid w:val="00AB7E53"/>
    <w:rsid w:val="00AF4A1D"/>
    <w:rsid w:val="00B2710B"/>
    <w:rsid w:val="00B525A0"/>
    <w:rsid w:val="00B87516"/>
    <w:rsid w:val="00BD44A6"/>
    <w:rsid w:val="00BD4545"/>
    <w:rsid w:val="00C25626"/>
    <w:rsid w:val="00C351C6"/>
    <w:rsid w:val="00C375BE"/>
    <w:rsid w:val="00C64FEA"/>
    <w:rsid w:val="00C655B5"/>
    <w:rsid w:val="00C70DCA"/>
    <w:rsid w:val="00C851F7"/>
    <w:rsid w:val="00D07C95"/>
    <w:rsid w:val="00D40EED"/>
    <w:rsid w:val="00E04B04"/>
    <w:rsid w:val="00E25503"/>
    <w:rsid w:val="00E25ACB"/>
    <w:rsid w:val="00E40CE0"/>
    <w:rsid w:val="00E84582"/>
    <w:rsid w:val="00EE161D"/>
    <w:rsid w:val="00F11077"/>
    <w:rsid w:val="00F2040B"/>
    <w:rsid w:val="00F21C5E"/>
    <w:rsid w:val="00F4565B"/>
    <w:rsid w:val="00F9212A"/>
    <w:rsid w:val="00F97808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7D2F"/>
  <w15:chartTrackingRefBased/>
  <w15:docId w15:val="{84602AB3-5707-4A9B-8308-5B99B69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0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lang w:eastAsia="fr-FR"/>
    </w:rPr>
  </w:style>
  <w:style w:type="paragraph" w:styleId="Titre1">
    <w:name w:val="heading 1"/>
    <w:basedOn w:val="CM21"/>
    <w:next w:val="Normal"/>
    <w:link w:val="Titre1Car"/>
    <w:uiPriority w:val="9"/>
    <w:qFormat/>
    <w:rsid w:val="00152CAA"/>
    <w:pPr>
      <w:spacing w:after="270" w:line="276" w:lineRule="atLeast"/>
      <w:outlineLvl w:val="0"/>
    </w:pPr>
    <w:rPr>
      <w:rFonts w:asciiTheme="minorHAnsi" w:hAnsiTheme="minorHAns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CM21">
    <w:name w:val="CM21"/>
    <w:basedOn w:val="Default"/>
    <w:next w:val="Default"/>
    <w:uiPriority w:val="99"/>
    <w:rsid w:val="00483A20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483A20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483A20"/>
    <w:rPr>
      <w:color w:val="auto"/>
    </w:rPr>
  </w:style>
  <w:style w:type="paragraph" w:customStyle="1" w:styleId="CM5">
    <w:name w:val="CM5"/>
    <w:basedOn w:val="Default"/>
    <w:next w:val="Default"/>
    <w:uiPriority w:val="99"/>
    <w:rsid w:val="00483A20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83A20"/>
    <w:rPr>
      <w:color w:val="auto"/>
    </w:rPr>
  </w:style>
  <w:style w:type="paragraph" w:customStyle="1" w:styleId="CM7">
    <w:name w:val="CM7"/>
    <w:basedOn w:val="Default"/>
    <w:next w:val="Default"/>
    <w:uiPriority w:val="99"/>
    <w:rsid w:val="00483A20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83A20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83A20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83A20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483A20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83A20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83A20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83A20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152CAA"/>
    <w:rPr>
      <w:rFonts w:eastAsiaTheme="minorEastAsia" w:cs="Times New Roman"/>
      <w:b/>
      <w:bCs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9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2562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77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7D7"/>
    <w:rPr>
      <w:rFonts w:eastAsiaTheme="minorEastAsia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77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7D7"/>
    <w:rPr>
      <w:rFonts w:eastAsiaTheme="minorEastAsia" w:cs="Times New Roman"/>
      <w:color w:val="000000"/>
      <w:lang w:eastAsia="fr-FR"/>
    </w:rPr>
  </w:style>
  <w:style w:type="character" w:styleId="lev">
    <w:name w:val="Strong"/>
    <w:basedOn w:val="Policepardfaut"/>
    <w:uiPriority w:val="22"/>
    <w:qFormat/>
    <w:rsid w:val="006C352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1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1C6"/>
    <w:rPr>
      <w:rFonts w:eastAsiaTheme="minorEastAsia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351C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967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7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7A1"/>
    <w:rPr>
      <w:rFonts w:eastAsiaTheme="minorEastAsia" w:cs="Times New Roman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7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7A1"/>
    <w:rPr>
      <w:rFonts w:eastAsiaTheme="minorEastAsia" w:cs="Times New Roman"/>
      <w:b/>
      <w:bCs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B7E53"/>
    <w:pPr>
      <w:widowControl/>
      <w:autoSpaceDE/>
      <w:autoSpaceDN/>
      <w:adjustRightInd/>
      <w:ind w:left="720"/>
    </w:pPr>
    <w:rPr>
      <w:rFonts w:eastAsia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F7DC-955D-4882-9075-BC411CE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du 23 octobre 2019 relatif au contenu de la demande d'attestation du caractère réel et sérieux des projets professionnels des salariés démissionnaires</vt:lpstr>
    </vt:vector>
  </TitlesOfParts>
  <Company>APEC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du 23 octobre 2019 relatif au contenu de la demande d'attestation du caractère réel et sérieux des projets professionnels des salariés démissionnaires</dc:title>
  <dc:subject/>
  <dc:creator>Journal officiel</dc:creator>
  <cp:keywords/>
  <dc:description/>
  <cp:lastModifiedBy>Judith MARINE-MICHANOL</cp:lastModifiedBy>
  <cp:revision>2</cp:revision>
  <cp:lastPrinted>2019-11-07T10:36:00Z</cp:lastPrinted>
  <dcterms:created xsi:type="dcterms:W3CDTF">2021-04-09T19:26:00Z</dcterms:created>
  <dcterms:modified xsi:type="dcterms:W3CDTF">2021-04-09T19:26:00Z</dcterms:modified>
</cp:coreProperties>
</file>